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0A" w:rsidRPr="00E7228F" w:rsidRDefault="00C9140A" w:rsidP="002665E1">
      <w:pPr>
        <w:pStyle w:val="berschrift4"/>
        <w:spacing w:line="240" w:lineRule="auto"/>
        <w:jc w:val="left"/>
        <w:rPr>
          <w:rFonts w:asciiTheme="minorHAnsi" w:hAnsiTheme="minorHAnsi"/>
          <w:sz w:val="28"/>
          <w:szCs w:val="22"/>
          <w:u w:val="none"/>
        </w:rPr>
      </w:pPr>
      <w:bookmarkStart w:id="0" w:name="_GoBack"/>
      <w:bookmarkEnd w:id="0"/>
      <w:r w:rsidRPr="00E7228F">
        <w:rPr>
          <w:rFonts w:asciiTheme="minorHAnsi" w:hAnsiTheme="minorHAnsi"/>
          <w:sz w:val="28"/>
          <w:szCs w:val="22"/>
          <w:u w:val="none"/>
        </w:rPr>
        <w:t xml:space="preserve">Zur Erstellung Ihres TMS-Profils  </w:t>
      </w:r>
      <w:r w:rsidR="0085146B">
        <w:rPr>
          <w:rFonts w:asciiTheme="minorHAnsi" w:hAnsiTheme="minorHAnsi"/>
          <w:sz w:val="28"/>
          <w:szCs w:val="22"/>
          <w:u w:val="none"/>
        </w:rPr>
        <w:br/>
      </w:r>
      <w:r w:rsidRPr="00E7228F">
        <w:rPr>
          <w:rFonts w:asciiTheme="minorHAnsi" w:hAnsiTheme="minorHAnsi"/>
          <w:sz w:val="28"/>
          <w:szCs w:val="22"/>
          <w:u w:val="none"/>
        </w:rPr>
        <w:t>(Team Management Systems</w:t>
      </w:r>
      <w:r w:rsidRPr="00E7228F">
        <w:rPr>
          <w:rFonts w:asciiTheme="minorHAnsi" w:hAnsiTheme="minorHAnsi"/>
          <w:sz w:val="28"/>
          <w:szCs w:val="22"/>
          <w:u w:val="none"/>
          <w:vertAlign w:val="superscript"/>
        </w:rPr>
        <w:sym w:font="Symbol" w:char="F0D2"/>
      </w:r>
      <w:r w:rsidRPr="00E7228F">
        <w:rPr>
          <w:rFonts w:asciiTheme="minorHAnsi" w:hAnsiTheme="minorHAnsi"/>
          <w:sz w:val="28"/>
          <w:szCs w:val="22"/>
          <w:u w:val="none"/>
        </w:rPr>
        <w:t>)</w:t>
      </w:r>
      <w:r w:rsidR="002665E1" w:rsidRPr="00E7228F">
        <w:rPr>
          <w:rFonts w:asciiTheme="minorHAnsi" w:hAnsiTheme="minorHAnsi"/>
          <w:sz w:val="28"/>
          <w:szCs w:val="22"/>
          <w:u w:val="none"/>
        </w:rPr>
        <w:tab/>
      </w:r>
      <w:r w:rsidR="002665E1" w:rsidRPr="00E7228F">
        <w:rPr>
          <w:rFonts w:asciiTheme="minorHAnsi" w:hAnsiTheme="minorHAnsi"/>
          <w:sz w:val="28"/>
          <w:szCs w:val="22"/>
          <w:u w:val="none"/>
        </w:rPr>
        <w:tab/>
      </w:r>
    </w:p>
    <w:p w:rsidR="00C9140A" w:rsidRPr="00E7228F" w:rsidRDefault="00C9140A" w:rsidP="002665E1">
      <w:pPr>
        <w:spacing w:before="360" w:line="240" w:lineRule="exact"/>
        <w:rPr>
          <w:rFonts w:asciiTheme="minorHAnsi" w:hAnsiTheme="minorHAnsi"/>
          <w:sz w:val="24"/>
          <w:szCs w:val="22"/>
        </w:rPr>
      </w:pPr>
      <w:r w:rsidRPr="00E7228F">
        <w:rPr>
          <w:rFonts w:asciiTheme="minorHAnsi" w:hAnsiTheme="minorHAnsi"/>
          <w:sz w:val="24"/>
          <w:szCs w:val="22"/>
        </w:rPr>
        <w:t>Sehr geehrte Damen und Herren,</w:t>
      </w:r>
    </w:p>
    <w:p w:rsidR="00C9140A" w:rsidRPr="00CC0564" w:rsidRDefault="00C9140A" w:rsidP="00CC0564">
      <w:pPr>
        <w:autoSpaceDE w:val="0"/>
        <w:autoSpaceDN w:val="0"/>
        <w:adjustRightInd w:val="0"/>
        <w:spacing w:before="120"/>
        <w:rPr>
          <w:rFonts w:asciiTheme="minorHAnsi" w:hAnsiTheme="minorHAnsi" w:cs="HelveticaNeueLTPro-BdCn"/>
          <w:color w:val="000000"/>
          <w:szCs w:val="22"/>
        </w:rPr>
      </w:pPr>
      <w:r w:rsidRPr="00CC0564">
        <w:rPr>
          <w:rFonts w:asciiTheme="minorHAnsi" w:hAnsiTheme="minorHAnsi" w:cs="HelveticaNeueLTPro-BdCn"/>
          <w:color w:val="000000"/>
          <w:szCs w:val="22"/>
        </w:rPr>
        <w:t xml:space="preserve">Sie möchten </w:t>
      </w:r>
      <w:r w:rsidR="00A60249" w:rsidRPr="00CC0564">
        <w:rPr>
          <w:rFonts w:asciiTheme="minorHAnsi" w:hAnsiTheme="minorHAnsi" w:cs="HelveticaNeueLTPro-BdCn"/>
          <w:color w:val="000000"/>
          <w:szCs w:val="22"/>
        </w:rPr>
        <w:t>mehr über sich selbst im Wirkungsfeld Ihrer beruflichen Tätigkeit erfahren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? 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Mit dem 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TMS-Profil </w:t>
      </w:r>
      <w:r w:rsidR="002665E1" w:rsidRPr="00CC0564">
        <w:rPr>
          <w:rFonts w:asciiTheme="minorHAnsi" w:hAnsiTheme="minorHAnsi" w:cs="HelveticaNeueLTPro-BdCn"/>
          <w:color w:val="000000"/>
          <w:szCs w:val="22"/>
        </w:rPr>
        <w:t>sind Sie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 </w:t>
      </w:r>
      <w:r w:rsidRPr="00CC0564">
        <w:rPr>
          <w:rFonts w:asciiTheme="minorHAnsi" w:hAnsiTheme="minorHAnsi" w:cs="HelveticaNeueLTPro-BdCn"/>
          <w:color w:val="000000"/>
          <w:szCs w:val="22"/>
        </w:rPr>
        <w:t>auf einem vielversprechenden Weg.</w:t>
      </w:r>
    </w:p>
    <w:p w:rsidR="00BB2445" w:rsidRPr="00CC0564" w:rsidRDefault="00BB2445" w:rsidP="00BB2445">
      <w:pPr>
        <w:autoSpaceDE w:val="0"/>
        <w:autoSpaceDN w:val="0"/>
        <w:adjustRightInd w:val="0"/>
        <w:spacing w:before="120"/>
        <w:rPr>
          <w:rFonts w:asciiTheme="minorHAnsi" w:hAnsiTheme="minorHAnsi" w:cs="HelveticaNeueLTPro-BdCn"/>
          <w:color w:val="000000"/>
          <w:szCs w:val="22"/>
        </w:rPr>
      </w:pPr>
      <w:r w:rsidRPr="00CC0564">
        <w:rPr>
          <w:rFonts w:asciiTheme="minorHAnsi" w:hAnsiTheme="minorHAnsi" w:cs="HelveticaNeueLTPro-BdCn"/>
          <w:color w:val="000000"/>
          <w:szCs w:val="22"/>
        </w:rPr>
        <w:t xml:space="preserve">Vorweg zur Vertraulichkeit Ihrer Angaben: Niemand </w:t>
      </w:r>
      <w:r>
        <w:rPr>
          <w:rFonts w:asciiTheme="minorHAnsi" w:hAnsiTheme="minorHAnsi" w:cs="HelveticaNeueLTPro-BdCn"/>
          <w:color w:val="000000"/>
          <w:szCs w:val="22"/>
        </w:rPr>
        <w:t xml:space="preserve">aus Ihrem persönlichen Umfeld (beruflich, privat) 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wird Ihre Angaben und die Auswertung in Ihren Profilbericht einsehen – Das garantieren Ihnen hiermit </w:t>
      </w:r>
      <w:proofErr w:type="spellStart"/>
      <w:r w:rsidRPr="00CC0564">
        <w:rPr>
          <w:rFonts w:asciiTheme="minorHAnsi" w:hAnsiTheme="minorHAnsi" w:cs="HelveticaNeueLTPro-BdCn"/>
          <w:color w:val="000000"/>
          <w:szCs w:val="22"/>
        </w:rPr>
        <w:t>TMSDI</w:t>
      </w:r>
      <w:proofErr w:type="spellEnd"/>
      <w:r w:rsidRPr="00CC0564">
        <w:rPr>
          <w:rFonts w:asciiTheme="minorHAnsi" w:hAnsiTheme="minorHAnsi" w:cs="HelveticaNeueLTPro-BdCn"/>
          <w:color w:val="000000"/>
          <w:szCs w:val="22"/>
        </w:rPr>
        <w:t xml:space="preserve"> und Ihr akkreditierter </w:t>
      </w:r>
      <w:proofErr w:type="spellStart"/>
      <w:r w:rsidRPr="00CC0564">
        <w:rPr>
          <w:rFonts w:asciiTheme="minorHAnsi" w:hAnsiTheme="minorHAnsi" w:cs="HelveticaNeueLTPro-BdCn"/>
          <w:color w:val="000000"/>
          <w:szCs w:val="22"/>
        </w:rPr>
        <w:t>TMS</w:t>
      </w:r>
      <w:proofErr w:type="spellEnd"/>
      <w:r w:rsidRPr="00CC0564">
        <w:rPr>
          <w:rFonts w:asciiTheme="minorHAnsi" w:hAnsiTheme="minorHAnsi" w:cs="HelveticaNeueLTPro-BdCn"/>
          <w:color w:val="000000"/>
          <w:szCs w:val="22"/>
        </w:rPr>
        <w:t xml:space="preserve">-Berater – es sei denn Sie selbst ermöglichen dies in einem vertraulichen Rahmen. </w:t>
      </w:r>
      <w:r>
        <w:rPr>
          <w:rFonts w:asciiTheme="minorHAnsi" w:hAnsiTheme="minorHAnsi" w:cs="HelveticaNeueLTPro-BdCn"/>
          <w:color w:val="000000"/>
          <w:szCs w:val="22"/>
        </w:rPr>
        <w:t xml:space="preserve">Zu unserem generellen und spezifischen Verhalten in Sachen Datenschutz </w:t>
      </w:r>
      <w:r w:rsidRPr="00FE00A2">
        <w:rPr>
          <w:rFonts w:asciiTheme="minorHAnsi" w:hAnsiTheme="minorHAnsi" w:cs="HelveticaNeueLTPro-BdCn"/>
          <w:color w:val="000000"/>
          <w:szCs w:val="22"/>
        </w:rPr>
        <w:t xml:space="preserve">lesen Sie bitte die </w:t>
      </w:r>
      <w:hyperlink r:id="rId7" w:history="1">
        <w:r w:rsidRPr="00FE00A2">
          <w:rPr>
            <w:rStyle w:val="Hyperlink"/>
            <w:rFonts w:asciiTheme="minorHAnsi" w:hAnsiTheme="minorHAnsi" w:cs="HelveticaNeueLTPro-BdCn"/>
            <w:szCs w:val="22"/>
          </w:rPr>
          <w:t>spezifische Erklärung</w:t>
        </w:r>
      </w:hyperlink>
      <w:r w:rsidRPr="00FE00A2">
        <w:rPr>
          <w:rFonts w:asciiTheme="minorHAnsi" w:hAnsiTheme="minorHAnsi" w:cs="HelveticaNeueLTPro-BdCn"/>
          <w:color w:val="000000"/>
          <w:szCs w:val="22"/>
        </w:rPr>
        <w:t xml:space="preserve"> (Profile) und unsere </w:t>
      </w:r>
      <w:hyperlink r:id="rId8" w:history="1">
        <w:r w:rsidRPr="00FE00A2">
          <w:rPr>
            <w:rStyle w:val="Hyperlink"/>
            <w:rFonts w:asciiTheme="minorHAnsi" w:hAnsiTheme="minorHAnsi" w:cs="HelveticaNeueLTPro-BdCn"/>
            <w:szCs w:val="22"/>
          </w:rPr>
          <w:t>generelle Datenschutzerklärung</w:t>
        </w:r>
      </w:hyperlink>
      <w:r>
        <w:rPr>
          <w:rFonts w:asciiTheme="minorHAnsi" w:hAnsiTheme="minorHAnsi" w:cs="HelveticaNeueLTPro-BdCn"/>
          <w:color w:val="000000"/>
          <w:szCs w:val="22"/>
        </w:rPr>
        <w:t>.</w:t>
      </w:r>
    </w:p>
    <w:p w:rsidR="00B0102E" w:rsidRPr="00CC0564" w:rsidRDefault="00A60249" w:rsidP="00CC0564">
      <w:pPr>
        <w:autoSpaceDE w:val="0"/>
        <w:autoSpaceDN w:val="0"/>
        <w:adjustRightInd w:val="0"/>
        <w:spacing w:before="120"/>
        <w:rPr>
          <w:rFonts w:asciiTheme="minorHAnsi" w:hAnsiTheme="minorHAnsi" w:cs="HelveticaNeueLTPro-BdCn"/>
          <w:color w:val="000000"/>
          <w:szCs w:val="22"/>
        </w:rPr>
      </w:pPr>
      <w:r w:rsidRPr="00CC0564">
        <w:rPr>
          <w:rFonts w:asciiTheme="minorHAnsi" w:hAnsiTheme="minorHAnsi" w:cs="HelveticaNeueLTPro-BdCn"/>
          <w:color w:val="000000"/>
          <w:szCs w:val="22"/>
        </w:rPr>
        <w:t xml:space="preserve">Der Fragebogen für Ihr Team Management Profil fragt sie </w:t>
      </w:r>
      <w:r w:rsidRPr="00CC02A4">
        <w:rPr>
          <w:rFonts w:asciiTheme="minorHAnsi" w:hAnsiTheme="minorHAnsi" w:cs="HelveticaNeueLTPro-BdCn"/>
          <w:color w:val="000000"/>
          <w:szCs w:val="22"/>
          <w:u w:val="single"/>
        </w:rPr>
        <w:t>ausschließlich nach Ihren Arbeitspräferenzen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 – nicht nach Vorlieben im Privaten. Viele Menschen erwarten, dass Fragebögen ihre </w:t>
      </w:r>
      <w:r w:rsidR="00E7228F">
        <w:rPr>
          <w:rFonts w:asciiTheme="minorHAnsi" w:hAnsiTheme="minorHAnsi" w:cs="HelveticaNeueLTPro-BdCn"/>
          <w:color w:val="000000"/>
          <w:szCs w:val="22"/>
        </w:rPr>
        <w:t xml:space="preserve">Fehler finden oder ihre 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Kompetenzen „abklopfen“. </w:t>
      </w:r>
      <w:r w:rsidR="00B0102E" w:rsidRPr="00CC0564">
        <w:rPr>
          <w:rFonts w:asciiTheme="minorHAnsi" w:hAnsiTheme="minorHAnsi" w:cs="HelveticaNeueLTPro-BdCn"/>
          <w:color w:val="000000"/>
          <w:szCs w:val="22"/>
        </w:rPr>
        <w:t xml:space="preserve">Man sucht 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dann </w:t>
      </w:r>
      <w:r w:rsidR="00B0102E" w:rsidRPr="00CC0564">
        <w:rPr>
          <w:rFonts w:asciiTheme="minorHAnsi" w:hAnsiTheme="minorHAnsi" w:cs="HelveticaNeueLTPro-BdCn"/>
          <w:color w:val="000000"/>
          <w:szCs w:val="22"/>
        </w:rPr>
        <w:t>die „richtigen“ oder „besseren“ Antwor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ten, um </w:t>
      </w:r>
      <w:r w:rsidR="002665E1" w:rsidRPr="00CC0564">
        <w:rPr>
          <w:rFonts w:asciiTheme="minorHAnsi" w:hAnsiTheme="minorHAnsi" w:cs="HelveticaNeueLTPro-BdCn"/>
          <w:color w:val="000000"/>
          <w:szCs w:val="22"/>
        </w:rPr>
        <w:t>„gut aus</w:t>
      </w:r>
      <w:r w:rsidR="002665E1">
        <w:rPr>
          <w:rFonts w:asciiTheme="minorHAnsi" w:hAnsiTheme="minorHAnsi" w:cs="HelveticaNeueLTPro-BdCn"/>
          <w:color w:val="000000"/>
          <w:szCs w:val="22"/>
        </w:rPr>
        <w:t>zu</w:t>
      </w:r>
      <w:r w:rsidR="002665E1" w:rsidRPr="00CC0564">
        <w:rPr>
          <w:rFonts w:asciiTheme="minorHAnsi" w:hAnsiTheme="minorHAnsi" w:cs="HelveticaNeueLTPro-BdCn"/>
          <w:color w:val="000000"/>
          <w:szCs w:val="22"/>
        </w:rPr>
        <w:t>sehen“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. Danach wird hier </w:t>
      </w:r>
      <w:r w:rsidR="002665E1" w:rsidRPr="00CC02A4">
        <w:rPr>
          <w:rFonts w:asciiTheme="minorHAnsi" w:hAnsiTheme="minorHAnsi" w:cs="HelveticaNeueLTPro-BdCn"/>
          <w:color w:val="000000"/>
          <w:szCs w:val="22"/>
          <w:u w:val="single"/>
        </w:rPr>
        <w:t>gar nicht gefragt</w:t>
      </w:r>
      <w:r w:rsidR="002665E1">
        <w:rPr>
          <w:rFonts w:asciiTheme="minorHAnsi" w:hAnsiTheme="minorHAnsi" w:cs="HelveticaNeueLTPro-BdCn"/>
          <w:color w:val="000000"/>
          <w:szCs w:val="22"/>
        </w:rPr>
        <w:t>.</w:t>
      </w:r>
    </w:p>
    <w:p w:rsidR="00C9140A" w:rsidRPr="00CC0564" w:rsidRDefault="00B0102E" w:rsidP="00E7228F">
      <w:pPr>
        <w:autoSpaceDE w:val="0"/>
        <w:autoSpaceDN w:val="0"/>
        <w:adjustRightInd w:val="0"/>
        <w:spacing w:before="120"/>
        <w:ind w:right="-170"/>
        <w:rPr>
          <w:rFonts w:asciiTheme="minorHAnsi" w:hAnsiTheme="minorHAnsi" w:cs="HelveticaNeueLTPro-BdCn"/>
          <w:color w:val="000000"/>
          <w:szCs w:val="22"/>
        </w:rPr>
      </w:pPr>
      <w:r w:rsidRPr="00CC02A4">
        <w:rPr>
          <w:rFonts w:asciiTheme="minorHAnsi" w:hAnsiTheme="minorHAnsi" w:cs="HelveticaNeueLTPro-BdCn"/>
          <w:b/>
          <w:color w:val="000000"/>
          <w:szCs w:val="22"/>
        </w:rPr>
        <w:t>Hier geht es um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 das, was Sie persönlich bevorzugen und wie Sie gerne arbeiten. </w:t>
      </w:r>
      <w:r w:rsidR="00A60249" w:rsidRPr="00CC0564">
        <w:rPr>
          <w:rFonts w:asciiTheme="minorHAnsi" w:hAnsiTheme="minorHAnsi" w:cs="HelveticaNeueLTPro-BdCn"/>
          <w:color w:val="000000"/>
          <w:szCs w:val="22"/>
        </w:rPr>
        <w:t>Ihre Präferenzen kennzeichnen, was Sie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 </w:t>
      </w:r>
      <w:r w:rsidR="00917368" w:rsidRPr="00CC0564">
        <w:rPr>
          <w:rFonts w:asciiTheme="minorHAnsi" w:hAnsiTheme="minorHAnsi" w:cs="HelveticaNeueLTPro-BdCn"/>
          <w:color w:val="000000"/>
          <w:szCs w:val="22"/>
        </w:rPr>
        <w:t xml:space="preserve">selbst </w:t>
      </w:r>
      <w:r w:rsidR="00A60249" w:rsidRPr="00CC0564">
        <w:rPr>
          <w:rFonts w:asciiTheme="minorHAnsi" w:hAnsiTheme="minorHAnsi" w:cs="HelveticaNeueLTPro-BdCn"/>
          <w:color w:val="000000"/>
          <w:szCs w:val="22"/>
        </w:rPr>
        <w:t xml:space="preserve">lieber mögen, wohin Sie spontan tendieren, womit Sie selbst sich richtig und gut fühlen. 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Diese persönlichen Vorlieben sind keine realitätsferne Träumerei. Vielmehr kennzeichnen sie, wie wir Aufgaben realiter erledigen, warum wir bei bestimmten Aufgaben 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oder bestimmten Kollegen </w:t>
      </w:r>
      <w:r w:rsidR="00E7228F">
        <w:rPr>
          <w:rFonts w:asciiTheme="minorHAnsi" w:hAnsiTheme="minorHAnsi" w:cs="HelveticaNeueLTPro-BdCn"/>
          <w:color w:val="000000"/>
          <w:szCs w:val="22"/>
        </w:rPr>
        <w:t>immer wieder grö</w:t>
      </w:r>
      <w:r w:rsidRPr="00CC0564">
        <w:rPr>
          <w:rFonts w:asciiTheme="minorHAnsi" w:hAnsiTheme="minorHAnsi" w:cs="HelveticaNeueLTPro-BdCn"/>
          <w:color w:val="000000"/>
          <w:szCs w:val="22"/>
        </w:rPr>
        <w:t>ße</w:t>
      </w:r>
      <w:r w:rsidR="00E7228F">
        <w:rPr>
          <w:rFonts w:asciiTheme="minorHAnsi" w:hAnsiTheme="minorHAnsi" w:cs="HelveticaNeueLTPro-BdCn"/>
          <w:color w:val="000000"/>
          <w:szCs w:val="22"/>
        </w:rPr>
        <w:t>re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 oder </w:t>
      </w:r>
      <w:r w:rsidR="00E7228F">
        <w:rPr>
          <w:rFonts w:asciiTheme="minorHAnsi" w:hAnsiTheme="minorHAnsi" w:cs="HelveticaNeueLTPro-BdCn"/>
          <w:color w:val="000000"/>
          <w:szCs w:val="22"/>
        </w:rPr>
        <w:t xml:space="preserve">eben </w:t>
      </w:r>
      <w:r w:rsidRPr="00CC0564">
        <w:rPr>
          <w:rFonts w:asciiTheme="minorHAnsi" w:hAnsiTheme="minorHAnsi" w:cs="HelveticaNeueLTPro-BdCn"/>
          <w:color w:val="000000"/>
          <w:szCs w:val="22"/>
        </w:rPr>
        <w:t>keinerlei Schwierigkeiten ha</w:t>
      </w:r>
      <w:r w:rsidR="00917368" w:rsidRPr="00CC0564">
        <w:rPr>
          <w:rFonts w:asciiTheme="minorHAnsi" w:hAnsiTheme="minorHAnsi" w:cs="HelveticaNeueLTPro-BdCn"/>
          <w:color w:val="000000"/>
          <w:szCs w:val="22"/>
        </w:rPr>
        <w:t>ben sowie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 gute Resultate mit größter Lust und geringstem Aufwand erreichen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 – ohne vielleicht genau zu wissen woran das liegt</w:t>
      </w:r>
      <w:r w:rsidRPr="00CC0564">
        <w:rPr>
          <w:rFonts w:asciiTheme="minorHAnsi" w:hAnsiTheme="minorHAnsi" w:cs="HelveticaNeueLTPro-BdCn"/>
          <w:color w:val="000000"/>
          <w:szCs w:val="22"/>
        </w:rPr>
        <w:t xml:space="preserve">. 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Seien Sie also gespannt auf die Ergebnisse und </w:t>
      </w:r>
      <w:r w:rsidR="00E7228F">
        <w:rPr>
          <w:rFonts w:asciiTheme="minorHAnsi" w:hAnsiTheme="minorHAnsi" w:cs="HelveticaNeueLTPro-BdCn"/>
          <w:color w:val="000000"/>
          <w:szCs w:val="22"/>
        </w:rPr>
        <w:t>nun</w:t>
      </w:r>
      <w:r w:rsidR="002665E1">
        <w:rPr>
          <w:rFonts w:asciiTheme="minorHAnsi" w:hAnsiTheme="minorHAnsi" w:cs="HelveticaNeueLTPro-BdCn"/>
          <w:color w:val="000000"/>
          <w:szCs w:val="22"/>
        </w:rPr>
        <w:t xml:space="preserve"> eher entspannt als besonders bemüht!</w:t>
      </w:r>
    </w:p>
    <w:p w:rsidR="00C9140A" w:rsidRPr="00CC0564" w:rsidRDefault="00B0102E" w:rsidP="00CC0564">
      <w:pPr>
        <w:autoSpaceDE w:val="0"/>
        <w:autoSpaceDN w:val="0"/>
        <w:adjustRightInd w:val="0"/>
        <w:spacing w:before="120"/>
        <w:rPr>
          <w:rFonts w:asciiTheme="minorHAnsi" w:hAnsiTheme="minorHAnsi" w:cs="HelveticaNeueLTPro-BdCn"/>
          <w:color w:val="000000"/>
          <w:szCs w:val="22"/>
        </w:rPr>
      </w:pPr>
      <w:r w:rsidRPr="00CC0564">
        <w:rPr>
          <w:rFonts w:asciiTheme="minorHAnsi" w:hAnsiTheme="minorHAnsi" w:cs="HelveticaNeueLTPro-BdCn"/>
          <w:color w:val="000000"/>
          <w:szCs w:val="22"/>
        </w:rPr>
        <w:t>Wie kommen Sie zu Ihrem Fragebogen:</w:t>
      </w:r>
    </w:p>
    <w:p w:rsidR="00917368" w:rsidRDefault="00917368" w:rsidP="00CC0564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eticaNeueLTPro-Cn"/>
          <w:color w:val="000000"/>
          <w:szCs w:val="22"/>
        </w:rPr>
      </w:pPr>
      <w:r w:rsidRPr="00917368">
        <w:rPr>
          <w:rFonts w:asciiTheme="minorHAnsi" w:hAnsiTheme="minorHAnsi" w:cs="HelveticaNeueLTPro-Cn"/>
          <w:color w:val="000000"/>
          <w:szCs w:val="22"/>
        </w:rPr>
        <w:t>Sie sollten 20 bis 25 Minuten Zeit einplanen, um den Fragebogen vollständig auszufüllen. Natürlich dürfen Sie sich</w:t>
      </w:r>
      <w:r>
        <w:rPr>
          <w:rFonts w:asciiTheme="minorHAnsi" w:hAnsiTheme="minorHAnsi" w:cs="HelveticaNeueLTPro-Cn"/>
          <w:color w:val="000000"/>
          <w:szCs w:val="22"/>
        </w:rPr>
        <w:t xml:space="preserve"> </w:t>
      </w:r>
      <w:r w:rsidRPr="00917368">
        <w:rPr>
          <w:rFonts w:asciiTheme="minorHAnsi" w:hAnsiTheme="minorHAnsi" w:cs="HelveticaNeueLTPro-Cn"/>
          <w:color w:val="000000"/>
          <w:szCs w:val="22"/>
        </w:rPr>
        <w:t xml:space="preserve">auch mehr Zeit nehmen. </w:t>
      </w:r>
      <w:r w:rsidR="00CC0564" w:rsidRPr="00917368">
        <w:rPr>
          <w:rFonts w:asciiTheme="minorHAnsi" w:hAnsiTheme="minorHAnsi" w:cs="HelveticaNeueLTPro-Cn"/>
          <w:color w:val="000000"/>
          <w:szCs w:val="22"/>
        </w:rPr>
        <w:t xml:space="preserve">Bitte füllen Sie den Fragebogen ohne Unterbrechungen aus. </w:t>
      </w:r>
    </w:p>
    <w:p w:rsidR="005E4BCA" w:rsidRPr="00CC0564" w:rsidRDefault="005E4BCA" w:rsidP="005E4BCA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eticaNeueLTPro-Cn"/>
          <w:color w:val="000000"/>
          <w:szCs w:val="22"/>
        </w:rPr>
      </w:pPr>
      <w:r w:rsidRPr="00917368">
        <w:rPr>
          <w:rFonts w:asciiTheme="minorHAnsi" w:hAnsiTheme="minorHAnsi" w:cs="HelveticaNeueLTPro-BdCn"/>
          <w:color w:val="000000"/>
          <w:szCs w:val="22"/>
        </w:rPr>
        <w:t xml:space="preserve">Gehen Sie im Internet zu </w:t>
      </w:r>
      <w:hyperlink r:id="rId9" w:history="1">
        <w:r w:rsidRPr="00A8357A">
          <w:rPr>
            <w:rStyle w:val="Hyperlink"/>
            <w:sz w:val="20"/>
          </w:rPr>
          <w:t>https://www.tmsdiquestionnaires.com/</w:t>
        </w:r>
      </w:hyperlink>
      <w:r w:rsidRPr="00A8357A">
        <w:rPr>
          <w:sz w:val="20"/>
        </w:rPr>
        <w:t xml:space="preserve"> </w:t>
      </w:r>
      <w:r w:rsidRPr="00917368">
        <w:rPr>
          <w:rFonts w:asciiTheme="minorHAnsi" w:hAnsiTheme="minorHAnsi" w:cs="Arial"/>
          <w:color w:val="000000"/>
          <w:szCs w:val="22"/>
        </w:rPr>
        <w:t xml:space="preserve"> </w:t>
      </w:r>
      <w:r>
        <w:rPr>
          <w:rFonts w:asciiTheme="minorHAnsi" w:hAnsiTheme="minorHAnsi" w:cs="Arial"/>
          <w:color w:val="000000"/>
          <w:szCs w:val="22"/>
        </w:rPr>
        <w:t xml:space="preserve">Einen eventuellen Warnhinweis dürfen Sie getrost ignorieren. Diese Seite ist vertrauenswürdig. </w:t>
      </w:r>
      <w:r w:rsidRPr="00917368">
        <w:rPr>
          <w:rFonts w:asciiTheme="minorHAnsi" w:hAnsiTheme="minorHAnsi" w:cs="HelveticaNeueLTPro-Cn"/>
          <w:color w:val="000000"/>
          <w:szCs w:val="22"/>
        </w:rPr>
        <w:t>Dieser Zugang unterstützt auch</w:t>
      </w:r>
      <w:r>
        <w:rPr>
          <w:rFonts w:asciiTheme="minorHAnsi" w:hAnsiTheme="minorHAnsi" w:cs="HelveticaNeueLTPro-Cn"/>
          <w:color w:val="000000"/>
          <w:szCs w:val="22"/>
        </w:rPr>
        <w:t xml:space="preserve"> </w:t>
      </w:r>
      <w:r w:rsidRPr="00CC0564">
        <w:rPr>
          <w:rFonts w:asciiTheme="minorHAnsi" w:hAnsiTheme="minorHAnsi" w:cs="HelveticaNeueLTPro-Cn"/>
          <w:color w:val="000000"/>
          <w:szCs w:val="22"/>
        </w:rPr>
        <w:t>Smartphones, PDAs und Tablet-PCs.</w:t>
      </w:r>
      <w:r>
        <w:rPr>
          <w:rFonts w:asciiTheme="minorHAnsi" w:hAnsiTheme="minorHAnsi" w:cs="HelveticaNeueLTPro-Cn"/>
          <w:color w:val="000000"/>
          <w:szCs w:val="22"/>
        </w:rPr>
        <w:t xml:space="preserve"> </w:t>
      </w:r>
    </w:p>
    <w:p w:rsidR="00B0102E" w:rsidRPr="005E4BCA" w:rsidRDefault="00A8357A" w:rsidP="005E4BCA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eticaNeueLTPro-Cn"/>
          <w:color w:val="000000"/>
          <w:szCs w:val="22"/>
        </w:rPr>
      </w:pPr>
      <w:r w:rsidRPr="005E4BCA">
        <w:rPr>
          <w:rFonts w:asciiTheme="minorHAnsi" w:hAnsiTheme="minorHAnsi" w:cs="HelveticaNeueLTPro-BdCn"/>
          <w:color w:val="000000"/>
          <w:szCs w:val="22"/>
        </w:rPr>
        <w:t>Wählen Sie auf d</w:t>
      </w:r>
      <w:r w:rsidR="009073D5" w:rsidRPr="005E4BCA">
        <w:rPr>
          <w:rFonts w:asciiTheme="minorHAnsi" w:hAnsiTheme="minorHAnsi" w:cs="HelveticaNeueLTPro-BdCn"/>
          <w:color w:val="000000"/>
          <w:szCs w:val="22"/>
        </w:rPr>
        <w:t>ies</w:t>
      </w:r>
      <w:r w:rsidRPr="005E4BCA">
        <w:rPr>
          <w:rFonts w:asciiTheme="minorHAnsi" w:hAnsiTheme="minorHAnsi" w:cs="HelveticaNeueLTPro-BdCn"/>
          <w:color w:val="000000"/>
          <w:szCs w:val="22"/>
        </w:rPr>
        <w:t xml:space="preserve">er </w:t>
      </w:r>
      <w:r w:rsidR="009073D5" w:rsidRPr="005E4BCA">
        <w:rPr>
          <w:rFonts w:asciiTheme="minorHAnsi" w:hAnsiTheme="minorHAnsi" w:cs="HelveticaNeueLTPro-BdCn"/>
          <w:color w:val="000000"/>
          <w:szCs w:val="22"/>
        </w:rPr>
        <w:t>Webs</w:t>
      </w:r>
      <w:r w:rsidRPr="005E4BCA">
        <w:rPr>
          <w:rFonts w:asciiTheme="minorHAnsi" w:hAnsiTheme="minorHAnsi" w:cs="HelveticaNeueLTPro-BdCn"/>
          <w:color w:val="000000"/>
          <w:szCs w:val="22"/>
        </w:rPr>
        <w:t xml:space="preserve">eite </w:t>
      </w:r>
      <w:r w:rsidR="002665E1" w:rsidRPr="005E4BCA">
        <w:rPr>
          <w:rFonts w:asciiTheme="minorHAnsi" w:hAnsiTheme="minorHAnsi" w:cs="HelveticaNeueLTPro-BdCn"/>
          <w:color w:val="000000"/>
          <w:szCs w:val="22"/>
        </w:rPr>
        <w:t>zunächst</w:t>
      </w:r>
      <w:r w:rsidR="00B0102E" w:rsidRPr="005E4BCA">
        <w:rPr>
          <w:rFonts w:asciiTheme="minorHAnsi" w:hAnsiTheme="minorHAnsi" w:cs="HelveticaNeueLTPro-BdCn"/>
          <w:color w:val="000000"/>
          <w:szCs w:val="22"/>
        </w:rPr>
        <w:t xml:space="preserve"> </w:t>
      </w:r>
      <w:r w:rsidR="00917368" w:rsidRPr="005E4BCA">
        <w:rPr>
          <w:rFonts w:asciiTheme="minorHAnsi" w:hAnsiTheme="minorHAnsi" w:cs="HelveticaNeueLTPro-BdCn"/>
          <w:color w:val="000000"/>
          <w:szCs w:val="22"/>
        </w:rPr>
        <w:t>Ihre bevorzugte Sprache</w:t>
      </w:r>
      <w:r w:rsidR="009073D5" w:rsidRPr="005E4BCA">
        <w:rPr>
          <w:rFonts w:asciiTheme="minorHAnsi" w:hAnsiTheme="minorHAnsi" w:cs="HelveticaNeueLTPro-BdCn"/>
          <w:color w:val="000000"/>
          <w:szCs w:val="22"/>
        </w:rPr>
        <w:t xml:space="preserve"> (ganz oben)</w:t>
      </w:r>
      <w:r w:rsidR="00917368" w:rsidRPr="005E4BCA">
        <w:rPr>
          <w:rFonts w:asciiTheme="minorHAnsi" w:hAnsiTheme="minorHAnsi" w:cs="HelveticaNeueLTPro-BdCn"/>
          <w:color w:val="000000"/>
          <w:szCs w:val="22"/>
        </w:rPr>
        <w:t xml:space="preserve">. </w:t>
      </w:r>
      <w:r w:rsidRPr="005E4BCA">
        <w:rPr>
          <w:rFonts w:asciiTheme="minorHAnsi" w:hAnsiTheme="minorHAnsi" w:cs="HelveticaNeueLTPro-BdCn"/>
          <w:color w:val="000000"/>
          <w:szCs w:val="22"/>
        </w:rPr>
        <w:br/>
      </w:r>
      <w:r w:rsidR="00CC0564" w:rsidRPr="005E4BCA">
        <w:rPr>
          <w:rFonts w:asciiTheme="minorHAnsi" w:hAnsiTheme="minorHAnsi" w:cs="HelveticaNeueLTPro-BdCn"/>
          <w:color w:val="000000"/>
          <w:szCs w:val="22"/>
        </w:rPr>
        <w:t xml:space="preserve">Sie kommen </w:t>
      </w:r>
      <w:r w:rsidRPr="005E4BCA">
        <w:rPr>
          <w:rFonts w:asciiTheme="minorHAnsi" w:hAnsiTheme="minorHAnsi" w:cs="HelveticaNeueLTPro-BdCn"/>
          <w:color w:val="000000"/>
          <w:szCs w:val="22"/>
        </w:rPr>
        <w:t>dann</w:t>
      </w:r>
      <w:r w:rsidR="00CC0564" w:rsidRPr="005E4BCA">
        <w:rPr>
          <w:rFonts w:asciiTheme="minorHAnsi" w:hAnsiTheme="minorHAnsi" w:cs="HelveticaNeueLTPro-BdCn"/>
          <w:color w:val="000000"/>
          <w:szCs w:val="22"/>
        </w:rPr>
        <w:t xml:space="preserve"> weiter mit</w:t>
      </w:r>
      <w:r w:rsidR="002665E1" w:rsidRPr="005E4BCA">
        <w:rPr>
          <w:rFonts w:asciiTheme="minorHAnsi" w:hAnsiTheme="minorHAnsi" w:cs="HelveticaNeueLTPro-BdCn"/>
          <w:color w:val="000000"/>
          <w:szCs w:val="22"/>
        </w:rPr>
        <w:t xml:space="preserve"> </w:t>
      </w:r>
      <w:r w:rsidR="005E4BCA">
        <w:rPr>
          <w:rFonts w:asciiTheme="minorHAnsi" w:hAnsiTheme="minorHAnsi" w:cs="HelveticaNeueLTPro-Cn"/>
          <w:color w:val="000000"/>
          <w:szCs w:val="22"/>
        </w:rPr>
        <w:t>Benutzername und Passwort. Beides bekommen Sie von ihrem TMP-Berater. Nehmen Sie Kontakt auf</w:t>
      </w:r>
      <w:r w:rsidR="00E7228F" w:rsidRPr="005E4BCA">
        <w:rPr>
          <w:rFonts w:asciiTheme="minorHAnsi" w:hAnsiTheme="minorHAnsi" w:cs="HelveticaNeueLTPro-BdCn"/>
          <w:color w:val="000000"/>
          <w:szCs w:val="22"/>
        </w:rPr>
        <w:t xml:space="preserve">: </w:t>
      </w:r>
      <w:hyperlink r:id="rId10" w:history="1">
        <w:r w:rsidR="005E4BCA" w:rsidRPr="009162AE">
          <w:rPr>
            <w:rStyle w:val="Hyperlink"/>
            <w:rFonts w:asciiTheme="minorHAnsi" w:hAnsiTheme="minorHAnsi" w:cs="Arial"/>
            <w:szCs w:val="22"/>
          </w:rPr>
          <w:t>eckhard.schoelzel@e-schoelzel.de</w:t>
        </w:r>
      </w:hyperlink>
      <w:r w:rsidR="005E4BCA">
        <w:rPr>
          <w:rFonts w:asciiTheme="minorHAnsi" w:hAnsiTheme="minorHAnsi" w:cs="Arial"/>
          <w:szCs w:val="22"/>
        </w:rPr>
        <w:t xml:space="preserve"> </w:t>
      </w:r>
    </w:p>
    <w:p w:rsidR="00B0102E" w:rsidRPr="00917368" w:rsidRDefault="00B0102E" w:rsidP="00C9140A">
      <w:pPr>
        <w:rPr>
          <w:rFonts w:asciiTheme="minorHAnsi" w:hAnsiTheme="minorHAnsi"/>
          <w:szCs w:val="22"/>
        </w:rPr>
      </w:pPr>
    </w:p>
    <w:p w:rsidR="00C9140A" w:rsidRPr="00917368" w:rsidRDefault="00C9140A" w:rsidP="00C9140A">
      <w:pPr>
        <w:spacing w:line="240" w:lineRule="exact"/>
        <w:jc w:val="both"/>
        <w:rPr>
          <w:rFonts w:asciiTheme="minorHAnsi" w:hAnsiTheme="minorHAnsi"/>
          <w:szCs w:val="22"/>
        </w:rPr>
      </w:pPr>
      <w:r w:rsidRPr="00917368">
        <w:rPr>
          <w:rFonts w:asciiTheme="minorHAnsi" w:hAnsiTheme="minorHAnsi"/>
          <w:szCs w:val="22"/>
        </w:rPr>
        <w:t>Gez. Eckhard Schölzel</w:t>
      </w:r>
    </w:p>
    <w:p w:rsidR="005E4BCA" w:rsidRDefault="002665E1">
      <w:pPr>
        <w:rPr>
          <w:rFonts w:asciiTheme="minorHAnsi" w:hAnsiTheme="minorHAnsi" w:cs="HelveticaNeueLTPro-BdCn"/>
          <w:color w:val="000000"/>
          <w:szCs w:val="22"/>
        </w:rPr>
      </w:pPr>
      <w:r>
        <w:rPr>
          <w:rFonts w:asciiTheme="minorHAnsi" w:hAnsiTheme="minorHAnsi" w:cs="HelveticaNeueLTPro-BdCn"/>
          <w:color w:val="000000"/>
          <w:szCs w:val="22"/>
        </w:rPr>
        <w:t xml:space="preserve">Ihr </w:t>
      </w:r>
      <w:r w:rsidR="00CC0564" w:rsidRPr="00CC0564">
        <w:rPr>
          <w:rFonts w:asciiTheme="minorHAnsi" w:hAnsiTheme="minorHAnsi" w:cs="HelveticaNeueLTPro-BdCn"/>
          <w:color w:val="000000"/>
          <w:szCs w:val="22"/>
        </w:rPr>
        <w:t xml:space="preserve">akkreditierter </w:t>
      </w:r>
      <w:r w:rsidR="00CC0564">
        <w:rPr>
          <w:rFonts w:asciiTheme="minorHAnsi" w:hAnsiTheme="minorHAnsi" w:cs="HelveticaNeueLTPro-BdCn"/>
          <w:color w:val="000000"/>
          <w:szCs w:val="22"/>
        </w:rPr>
        <w:t>TMS-Master</w:t>
      </w:r>
    </w:p>
    <w:p w:rsidR="00194B74" w:rsidRPr="00917368" w:rsidRDefault="00194B74">
      <w:pPr>
        <w:rPr>
          <w:rFonts w:asciiTheme="minorHAnsi" w:hAnsiTheme="minorHAnsi"/>
          <w:szCs w:val="22"/>
        </w:rPr>
      </w:pPr>
    </w:p>
    <w:sectPr w:rsidR="00194B74" w:rsidRPr="00917368" w:rsidSect="0085146B">
      <w:headerReference w:type="default" r:id="rId11"/>
      <w:headerReference w:type="first" r:id="rId12"/>
      <w:footerReference w:type="first" r:id="rId13"/>
      <w:pgSz w:w="11907" w:h="16840" w:code="9"/>
      <w:pgMar w:top="1985" w:right="1559" w:bottom="1418" w:left="130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12A" w:rsidRDefault="0014312A">
      <w:r>
        <w:separator/>
      </w:r>
    </w:p>
  </w:endnote>
  <w:endnote w:type="continuationSeparator" w:id="0">
    <w:p w:rsidR="0014312A" w:rsidRDefault="0014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Pro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1C" w:rsidRPr="004336B3" w:rsidRDefault="00DB4F1C" w:rsidP="00467821">
    <w:pPr>
      <w:pStyle w:val="Fuzeile"/>
      <w:tabs>
        <w:tab w:val="clear" w:pos="4536"/>
        <w:tab w:val="left" w:pos="2268"/>
        <w:tab w:val="left" w:pos="4253"/>
        <w:tab w:val="left" w:pos="7088"/>
      </w:tabs>
      <w:rPr>
        <w:sz w:val="16"/>
      </w:rPr>
    </w:pPr>
  </w:p>
  <w:p w:rsidR="00194B74" w:rsidRDefault="002F584F" w:rsidP="002665E1">
    <w:pPr>
      <w:pStyle w:val="Fuzeile"/>
      <w:tabs>
        <w:tab w:val="clear" w:pos="4536"/>
        <w:tab w:val="left" w:pos="2268"/>
        <w:tab w:val="left" w:pos="4253"/>
        <w:tab w:val="left" w:pos="7088"/>
      </w:tabs>
      <w:jc w:val="center"/>
      <w:rPr>
        <w:sz w:val="16"/>
      </w:rPr>
    </w:pPr>
    <w:r>
      <w:rPr>
        <w:sz w:val="16"/>
      </w:rPr>
      <w:t>© 201</w:t>
    </w:r>
    <w:r w:rsidR="00FE00A2">
      <w:rPr>
        <w:sz w:val="16"/>
      </w:rPr>
      <w:t>8</w:t>
    </w:r>
    <w:r w:rsidR="002665E1" w:rsidRPr="002665E1">
      <w:rPr>
        <w:sz w:val="16"/>
      </w:rPr>
      <w:t xml:space="preserve"> Eckhard Schölzel, E-Mail: </w:t>
    </w:r>
    <w:hyperlink r:id="rId1" w:history="1">
      <w:r w:rsidR="002665E1" w:rsidRPr="002665E1">
        <w:rPr>
          <w:rStyle w:val="Hyperlink"/>
          <w:sz w:val="16"/>
        </w:rPr>
        <w:t>eckhard.schoelzel@e-schoelzel.de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12A" w:rsidRDefault="0014312A">
      <w:r>
        <w:separator/>
      </w:r>
    </w:p>
  </w:footnote>
  <w:footnote w:type="continuationSeparator" w:id="0">
    <w:p w:rsidR="0014312A" w:rsidRDefault="0014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B74" w:rsidRDefault="00194B74">
    <w:pPr>
      <w:pStyle w:val="Kopfzeile"/>
      <w:rPr>
        <w:sz w:val="24"/>
      </w:rPr>
    </w:pPr>
  </w:p>
  <w:p w:rsidR="00194B74" w:rsidRDefault="00194B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B74" w:rsidRDefault="0085146B" w:rsidP="0085146B">
    <w:pPr>
      <w:pStyle w:val="Kopfzeile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3960707</wp:posOffset>
          </wp:positionH>
          <wp:positionV relativeFrom="paragraph">
            <wp:posOffset>-635</wp:posOffset>
          </wp:positionV>
          <wp:extent cx="1781386" cy="118242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omplett-4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386" cy="1182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B74" w:rsidRDefault="00194B74">
    <w:pPr>
      <w:pStyle w:val="Kopfzeile"/>
      <w:rPr>
        <w:color w:val="FFFFFF"/>
      </w:rPr>
    </w:pPr>
  </w:p>
  <w:p w:rsidR="00194B74" w:rsidRDefault="00194B74">
    <w:pPr>
      <w:pStyle w:val="Kopfzeile"/>
      <w:jc w:val="left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2B2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15A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0F2442"/>
    <w:multiLevelType w:val="hybridMultilevel"/>
    <w:tmpl w:val="59580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740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6A50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0D51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F121F1"/>
    <w:multiLevelType w:val="hybridMultilevel"/>
    <w:tmpl w:val="C25CD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E33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duLrdSxFEAIfFc2LT1Ka6YFQT/sK3G4qsls0QcaS+87bBePRKNkRZ/UmBdQoT/dilIsxO2c6xOr2F60ZgDf5g==" w:salt="Qnylv0zTvrsD3VFWkAqd0g==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821"/>
    <w:rsid w:val="00105F3C"/>
    <w:rsid w:val="0014312A"/>
    <w:rsid w:val="00194B74"/>
    <w:rsid w:val="00240123"/>
    <w:rsid w:val="002665E1"/>
    <w:rsid w:val="002C272A"/>
    <w:rsid w:val="002F1183"/>
    <w:rsid w:val="002F584F"/>
    <w:rsid w:val="00345912"/>
    <w:rsid w:val="004336B3"/>
    <w:rsid w:val="00433A22"/>
    <w:rsid w:val="00467821"/>
    <w:rsid w:val="00474C95"/>
    <w:rsid w:val="004A15FB"/>
    <w:rsid w:val="005B46E8"/>
    <w:rsid w:val="005B4771"/>
    <w:rsid w:val="005D3ADF"/>
    <w:rsid w:val="005E4BCA"/>
    <w:rsid w:val="0085146B"/>
    <w:rsid w:val="008F5EB5"/>
    <w:rsid w:val="009032E5"/>
    <w:rsid w:val="009073D5"/>
    <w:rsid w:val="00917368"/>
    <w:rsid w:val="00986E9B"/>
    <w:rsid w:val="00A060B3"/>
    <w:rsid w:val="00A373FE"/>
    <w:rsid w:val="00A60249"/>
    <w:rsid w:val="00A8357A"/>
    <w:rsid w:val="00AF341F"/>
    <w:rsid w:val="00B0102E"/>
    <w:rsid w:val="00BB2445"/>
    <w:rsid w:val="00C9140A"/>
    <w:rsid w:val="00CB21F9"/>
    <w:rsid w:val="00CC02A4"/>
    <w:rsid w:val="00CC0564"/>
    <w:rsid w:val="00D20690"/>
    <w:rsid w:val="00D4444B"/>
    <w:rsid w:val="00DB4F1C"/>
    <w:rsid w:val="00E615A8"/>
    <w:rsid w:val="00E7228F"/>
    <w:rsid w:val="00F27AD4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45F309-81BE-4EDF-9907-1172F68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32E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032E5"/>
    <w:pPr>
      <w:keepNext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9032E5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9032E5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032E5"/>
    <w:pPr>
      <w:keepNext/>
      <w:spacing w:line="240" w:lineRule="exact"/>
      <w:jc w:val="both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unterschnitten">
    <w:name w:val="Aufzählung 2 unterschnitten"/>
    <w:basedOn w:val="a"/>
    <w:rsid w:val="009032E5"/>
    <w:pPr>
      <w:ind w:left="566" w:hanging="283"/>
      <w:jc w:val="both"/>
    </w:pPr>
    <w:rPr>
      <w:kern w:val="32"/>
    </w:rPr>
  </w:style>
  <w:style w:type="paragraph" w:customStyle="1" w:styleId="a">
    <w:rsid w:val="009032E5"/>
    <w:rPr>
      <w:rFonts w:ascii="Arial" w:hAnsi="Arial"/>
    </w:rPr>
  </w:style>
  <w:style w:type="paragraph" w:customStyle="1" w:styleId="Formatvorlage1">
    <w:name w:val="Formatvorlage1"/>
    <w:basedOn w:val="berschrift3"/>
    <w:autoRedefine/>
    <w:rsid w:val="009032E5"/>
    <w:pPr>
      <w:widowControl w:val="0"/>
      <w:tabs>
        <w:tab w:val="left" w:pos="720"/>
      </w:tabs>
      <w:ind w:left="720" w:hanging="720"/>
    </w:pPr>
    <w:rPr>
      <w:lang w:val="en-US"/>
    </w:rPr>
  </w:style>
  <w:style w:type="paragraph" w:styleId="Kopfzeile">
    <w:name w:val="header"/>
    <w:basedOn w:val="Standard"/>
    <w:rsid w:val="009032E5"/>
    <w:pPr>
      <w:tabs>
        <w:tab w:val="center" w:pos="4536"/>
        <w:tab w:val="right" w:pos="9072"/>
      </w:tabs>
      <w:jc w:val="right"/>
    </w:pPr>
    <w:rPr>
      <w:b/>
      <w:sz w:val="32"/>
    </w:rPr>
  </w:style>
  <w:style w:type="paragraph" w:styleId="Fuzeile">
    <w:name w:val="footer"/>
    <w:basedOn w:val="Standard"/>
    <w:rsid w:val="009032E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032E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9032E5"/>
    <w:rPr>
      <w:color w:val="0000FF"/>
      <w:u w:val="single"/>
    </w:rPr>
  </w:style>
  <w:style w:type="character" w:styleId="Seitenzahl">
    <w:name w:val="page number"/>
    <w:basedOn w:val="Absatz-Standardschriftart"/>
    <w:rsid w:val="009032E5"/>
  </w:style>
  <w:style w:type="paragraph" w:styleId="Sprechblasentext">
    <w:name w:val="Balloon Text"/>
    <w:basedOn w:val="Standard"/>
    <w:semiHidden/>
    <w:rsid w:val="00986E9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4336B3"/>
    <w:rPr>
      <w:color w:val="800080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E4BCA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6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choelzel.de/wp-content/uploads/2018/05/Datenschutzerkl&#228;rungESP-gen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schoelzel.de/wp-content/uploads/2018/05/Datenschutzerkl&#228;rungESP-TMS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ckhard.schoelzel@e-schoelz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sdiquestionnaire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khard.schoelzel@e-schoelzel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Story Stadtwerke</vt:lpstr>
    </vt:vector>
  </TitlesOfParts>
  <Company>QUINT</Company>
  <LinksUpToDate>false</LinksUpToDate>
  <CharactersWithSpaces>2791</CharactersWithSpaces>
  <SharedDoc>false</SharedDoc>
  <HLinks>
    <vt:vector size="24" baseType="variant"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mailto:e-schoelzel@e-schoelzel.de?subject=TMS-Profil%20-%20Zusendeadresse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http://www.tmsdiquestionnaires.com/</vt:lpwstr>
      </vt:variant>
      <vt:variant>
        <vt:lpwstr/>
      </vt:variant>
      <vt:variant>
        <vt:i4>7143475</vt:i4>
      </vt:variant>
      <vt:variant>
        <vt:i4>9</vt:i4>
      </vt:variant>
      <vt:variant>
        <vt:i4>0</vt:i4>
      </vt:variant>
      <vt:variant>
        <vt:i4>5</vt:i4>
      </vt:variant>
      <vt:variant>
        <vt:lpwstr>http://www.e-schoelzel.de/</vt:lpwstr>
      </vt:variant>
      <vt:variant>
        <vt:lpwstr/>
      </vt:variant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http://www.e-schoelzel.de/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Story Stadtwerke</dc:title>
  <dc:subject/>
  <dc:creator>Eckhard Schölzel</dc:creator>
  <cp:keywords/>
  <dc:description/>
  <cp:lastModifiedBy>Eckhard Schölzel</cp:lastModifiedBy>
  <cp:revision>6</cp:revision>
  <cp:lastPrinted>2018-05-14T15:27:00Z</cp:lastPrinted>
  <dcterms:created xsi:type="dcterms:W3CDTF">2017-03-14T14:42:00Z</dcterms:created>
  <dcterms:modified xsi:type="dcterms:W3CDTF">2018-05-14T15:37:00Z</dcterms:modified>
</cp:coreProperties>
</file>